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昌南新区交通客运枢纽站项目幕墙检测</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景德镇公共交通有限公司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景德镇公共交通有限公司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3</w:t>
      </w:r>
      <w:bookmarkStart w:id="8" w:name="_GoBack"/>
      <w:bookmarkEnd w:id="8"/>
      <w:r>
        <w:rPr>
          <w:rFonts w:hint="eastAsia" w:ascii="宋体-方正超大字符集" w:hAnsi="STKaiti" w:eastAsia="宋体-方正超大字符集"/>
          <w:sz w:val="32"/>
          <w:szCs w:val="32"/>
        </w:rPr>
        <w:t>月</w:t>
      </w:r>
    </w:p>
    <w:p w14:paraId="5C7C9A74">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bookmarkEnd w:id="0"/>
    <w:p w14:paraId="3A783A5D">
      <w:pPr>
        <w:spacing w:line="360" w:lineRule="auto"/>
        <w:jc w:val="center"/>
        <w:rPr>
          <w:rFonts w:hint="eastAsia" w:ascii="宋体" w:hAnsi="宋体" w:eastAsia="宋体"/>
          <w:b/>
          <w:sz w:val="44"/>
          <w:szCs w:val="44"/>
          <w:lang w:eastAsia="zh-CN"/>
        </w:rPr>
      </w:pPr>
      <w:r>
        <w:rPr>
          <w:rFonts w:hint="eastAsia" w:ascii="宋体" w:hAnsi="宋体"/>
          <w:b/>
          <w:sz w:val="44"/>
          <w:szCs w:val="44"/>
        </w:rPr>
        <w:t xml:space="preserve">第一部分  </w:t>
      </w:r>
      <w:r>
        <w:rPr>
          <w:rFonts w:hint="eastAsia" w:ascii="宋体" w:hAnsi="宋体"/>
          <w:b/>
          <w:sz w:val="44"/>
          <w:szCs w:val="44"/>
          <w:lang w:eastAsia="zh-CN"/>
        </w:rPr>
        <w:t>委托招标公告</w:t>
      </w:r>
    </w:p>
    <w:p w14:paraId="60829E73">
      <w:pPr>
        <w:adjustRightInd w:val="0"/>
        <w:spacing w:line="360" w:lineRule="auto"/>
        <w:ind w:firstLine="480" w:firstLineChars="200"/>
        <w:jc w:val="left"/>
        <w:rPr>
          <w:rFonts w:hint="eastAsia" w:ascii="宋体" w:hAnsi="宋体"/>
          <w:sz w:val="24"/>
          <w:szCs w:val="24"/>
        </w:rPr>
      </w:pPr>
      <w:r>
        <w:rPr>
          <w:rFonts w:hint="eastAsia" w:ascii="宋体" w:hAnsi="宋体"/>
          <w:b w:val="0"/>
          <w:bCs/>
          <w:sz w:val="24"/>
          <w:szCs w:val="24"/>
          <w:u w:val="none"/>
          <w:lang w:eastAsia="zh-CN"/>
        </w:rPr>
        <w:t>我司</w:t>
      </w:r>
      <w:r>
        <w:rPr>
          <w:rFonts w:hint="eastAsia" w:ascii="宋体" w:hAnsi="宋体"/>
          <w:b w:val="0"/>
          <w:bCs/>
          <w:sz w:val="24"/>
          <w:szCs w:val="24"/>
          <w:u w:val="single"/>
          <w:lang w:val="en-US" w:eastAsia="zh-CN"/>
        </w:rPr>
        <w:t xml:space="preserve"> </w:t>
      </w:r>
      <w:r>
        <w:rPr>
          <w:rFonts w:hint="eastAsia" w:ascii="宋体" w:hAnsi="宋体"/>
          <w:b/>
          <w:sz w:val="24"/>
          <w:szCs w:val="24"/>
          <w:u w:val="single"/>
          <w:lang w:eastAsia="zh-CN"/>
        </w:rPr>
        <w:t>景德镇公共交通有限公司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u w:val="none"/>
        </w:rPr>
        <w:t>就</w:t>
      </w:r>
      <w:r>
        <w:rPr>
          <w:rFonts w:hint="eastAsia" w:ascii="宋体" w:hAnsi="宋体"/>
          <w:sz w:val="24"/>
          <w:szCs w:val="24"/>
          <w:u w:val="single"/>
          <w:lang w:eastAsia="zh-CN"/>
        </w:rPr>
        <w:t>昌南新区交通客运枢纽站项目幕墙检测</w:t>
      </w:r>
      <w:r>
        <w:rPr>
          <w:rFonts w:hint="eastAsia" w:ascii="宋体" w:hAnsi="宋体"/>
          <w:b/>
          <w:sz w:val="24"/>
          <w:szCs w:val="24"/>
        </w:rPr>
        <w:t>（项目名称）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，现将相关事项公告如下：</w:t>
      </w:r>
    </w:p>
    <w:p w14:paraId="0764E8A4">
      <w:pPr>
        <w:spacing w:line="360" w:lineRule="auto"/>
        <w:jc w:val="left"/>
        <w:rPr>
          <w:rFonts w:hint="eastAsia" w:ascii="宋体" w:hAnsi="宋体" w:eastAsia="宋体"/>
          <w:b/>
          <w:bCs/>
          <w:sz w:val="24"/>
          <w:szCs w:val="24"/>
          <w:lang w:val="en-US" w:eastAsia="zh-CN"/>
        </w:rPr>
      </w:pPr>
      <w:r>
        <w:rPr>
          <w:rFonts w:hint="eastAsia" w:ascii="宋体" w:hAnsi="宋体"/>
          <w:b/>
          <w:sz w:val="24"/>
          <w:szCs w:val="24"/>
        </w:rPr>
        <w:t>一、</w:t>
      </w:r>
      <w:r>
        <w:rPr>
          <w:rFonts w:hint="eastAsia" w:ascii="宋体" w:hAnsi="宋体" w:eastAsia="宋体"/>
          <w:b/>
          <w:bCs/>
          <w:sz w:val="24"/>
          <w:szCs w:val="24"/>
        </w:rPr>
        <w:t>项 目 名 称：</w:t>
      </w:r>
      <w:r>
        <w:rPr>
          <w:rFonts w:hint="eastAsia" w:ascii="宋体" w:hAnsi="宋体" w:eastAsia="宋体"/>
          <w:b/>
          <w:bCs/>
          <w:sz w:val="24"/>
          <w:szCs w:val="24"/>
          <w:lang w:eastAsia="zh-CN"/>
        </w:rPr>
        <w:t>昌南新区交通客运枢纽站项目幕墙检测</w:t>
      </w:r>
    </w:p>
    <w:p w14:paraId="6CF93936">
      <w:pPr>
        <w:spacing w:line="360" w:lineRule="auto"/>
        <w:jc w:val="left"/>
        <w:rPr>
          <w:rFonts w:hint="eastAsia" w:ascii="宋体" w:hAnsi="宋体"/>
          <w:b/>
          <w:sz w:val="24"/>
          <w:szCs w:val="24"/>
          <w:lang w:eastAsia="zh-CN"/>
        </w:rPr>
      </w:pPr>
      <w:r>
        <w:rPr>
          <w:rFonts w:hint="eastAsia" w:ascii="宋体" w:hAnsi="宋体"/>
          <w:b/>
          <w:sz w:val="24"/>
          <w:szCs w:val="24"/>
        </w:rPr>
        <w:t>二、项目</w:t>
      </w:r>
      <w:r>
        <w:rPr>
          <w:rFonts w:hint="eastAsia" w:ascii="宋体" w:hAnsi="宋体"/>
          <w:b/>
          <w:sz w:val="24"/>
          <w:szCs w:val="24"/>
          <w:lang w:eastAsia="zh-CN"/>
        </w:rPr>
        <w:t>概况：</w:t>
      </w:r>
    </w:p>
    <w:p w14:paraId="6506A3E5">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控制价</w:t>
      </w:r>
      <w:r>
        <w:rPr>
          <w:rFonts w:hint="eastAsia" w:ascii="宋体" w:hAnsi="宋体"/>
          <w:sz w:val="24"/>
          <w:szCs w:val="24"/>
        </w:rPr>
        <w:t>：</w:t>
      </w:r>
      <w:r>
        <w:rPr>
          <w:rFonts w:hint="eastAsia" w:ascii="宋体" w:hAnsi="宋体"/>
          <w:sz w:val="24"/>
          <w:szCs w:val="24"/>
          <w:u w:val="single"/>
          <w:lang w:val="en-US" w:eastAsia="zh-CN"/>
        </w:rPr>
        <w:t>25000</w:t>
      </w:r>
      <w:r>
        <w:rPr>
          <w:rFonts w:hint="eastAsia" w:hAnsi="宋体"/>
          <w:sz w:val="24"/>
          <w:szCs w:val="24"/>
          <w:u w:val="single"/>
          <w:lang w:val="en-US" w:eastAsia="zh-CN"/>
        </w:rPr>
        <w:t>元/组</w:t>
      </w:r>
      <w:r>
        <w:rPr>
          <w:rFonts w:hint="eastAsia" w:ascii="宋体" w:hAnsi="宋体"/>
          <w:sz w:val="24"/>
          <w:szCs w:val="24"/>
        </w:rPr>
        <w:t>；</w:t>
      </w:r>
    </w:p>
    <w:p w14:paraId="05010D98">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服务内容：</w:t>
      </w:r>
      <w:r>
        <w:rPr>
          <w:rFonts w:hint="eastAsia" w:ascii="宋体" w:hAnsi="宋体"/>
          <w:sz w:val="24"/>
          <w:szCs w:val="24"/>
          <w:u w:val="single"/>
          <w:lang w:eastAsia="zh-CN"/>
        </w:rPr>
        <w:t>完成项目约三千平方米的幕墙抽样检测</w:t>
      </w:r>
      <w:r>
        <w:rPr>
          <w:rFonts w:hint="eastAsia" w:ascii="宋体" w:hAnsi="宋体"/>
          <w:sz w:val="24"/>
          <w:szCs w:val="24"/>
          <w:lang w:val="en-US" w:eastAsia="zh-CN"/>
        </w:rPr>
        <w:t>；</w:t>
      </w:r>
    </w:p>
    <w:p w14:paraId="3C269D48">
      <w:pPr>
        <w:spacing w:line="360" w:lineRule="auto"/>
        <w:jc w:val="left"/>
        <w:rPr>
          <w:rFonts w:hint="eastAsia" w:ascii="宋体" w:hAnsi="宋体"/>
          <w:b/>
          <w:sz w:val="24"/>
          <w:szCs w:val="24"/>
        </w:rPr>
      </w:pPr>
      <w:r>
        <w:rPr>
          <w:rFonts w:hint="eastAsia" w:ascii="宋体" w:hAnsi="宋体"/>
          <w:b/>
          <w:sz w:val="24"/>
          <w:szCs w:val="24"/>
        </w:rPr>
        <w:t>三、竞标单位资格要求</w:t>
      </w:r>
    </w:p>
    <w:p w14:paraId="247371DA">
      <w:pPr>
        <w:spacing w:line="360" w:lineRule="auto"/>
        <w:ind w:firstLine="360" w:firstLineChars="150"/>
        <w:jc w:val="left"/>
        <w:rPr>
          <w:rFonts w:hint="eastAsia" w:ascii="宋体" w:hAnsi="宋体"/>
          <w:b/>
          <w:sz w:val="24"/>
          <w:szCs w:val="24"/>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highlight w:val="none"/>
          <w:u w:val="single"/>
        </w:rPr>
        <w:t>2、</w:t>
      </w:r>
      <w:r>
        <w:rPr>
          <w:rFonts w:hint="eastAsia" w:ascii="宋体" w:hAnsi="宋体"/>
          <w:b/>
          <w:sz w:val="24"/>
          <w:szCs w:val="24"/>
          <w:highlight w:val="none"/>
          <w:u w:val="single"/>
          <w:lang w:eastAsia="zh-CN"/>
        </w:rPr>
        <w:t>具备检验检测机构资质</w:t>
      </w:r>
      <w:r>
        <w:rPr>
          <w:rFonts w:hint="eastAsia" w:ascii="宋体" w:hAnsi="宋体"/>
          <w:b/>
          <w:sz w:val="24"/>
          <w:szCs w:val="24"/>
          <w:highlight w:val="none"/>
          <w:u w:val="single"/>
        </w:rPr>
        <w:t>；</w:t>
      </w:r>
      <w:r>
        <w:rPr>
          <w:rFonts w:hint="eastAsia" w:ascii="宋体" w:hAnsi="宋体"/>
          <w:b/>
          <w:sz w:val="24"/>
          <w:szCs w:val="24"/>
          <w:highlight w:val="none"/>
          <w:u w:val="single"/>
          <w:lang w:val="en-US" w:eastAsia="zh-CN"/>
        </w:rPr>
        <w:t>3、具备幕墙检测资质</w:t>
      </w:r>
    </w:p>
    <w:p w14:paraId="0321CAC2">
      <w:p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时需携带的证件及材料</w:t>
      </w:r>
    </w:p>
    <w:p w14:paraId="1AA20EB0">
      <w:pPr>
        <w:spacing w:line="360" w:lineRule="auto"/>
        <w:ind w:firstLine="384" w:firstLineChars="160"/>
        <w:jc w:val="left"/>
        <w:rPr>
          <w:rFonts w:hint="eastAsia" w:ascii="宋体" w:hAnsi="宋体"/>
          <w:sz w:val="24"/>
          <w:szCs w:val="24"/>
        </w:rPr>
      </w:pPr>
      <w:r>
        <w:rPr>
          <w:rFonts w:hint="eastAsia" w:ascii="宋体" w:hAnsi="宋体"/>
          <w:sz w:val="24"/>
          <w:szCs w:val="24"/>
        </w:rPr>
        <w:t>（一）法定代表人针对本项目的授权委托书（原件）；</w:t>
      </w:r>
    </w:p>
    <w:p w14:paraId="3B73CFB6">
      <w:pPr>
        <w:spacing w:line="360" w:lineRule="auto"/>
        <w:ind w:firstLine="384" w:firstLineChars="160"/>
        <w:jc w:val="left"/>
        <w:rPr>
          <w:rFonts w:hint="eastAsia" w:ascii="宋体" w:hAnsi="宋体"/>
          <w:sz w:val="24"/>
          <w:szCs w:val="24"/>
        </w:rPr>
      </w:pPr>
      <w:r>
        <w:rPr>
          <w:rFonts w:hint="eastAsia" w:ascii="宋体" w:hAnsi="宋体"/>
          <w:sz w:val="24"/>
          <w:szCs w:val="24"/>
        </w:rPr>
        <w:t>（二）企业法人营业执照、资质证书原件或复印件加盖单位公章；</w:t>
      </w:r>
    </w:p>
    <w:p w14:paraId="390B82C0">
      <w:pPr>
        <w:spacing w:line="360" w:lineRule="auto"/>
        <w:ind w:firstLine="384" w:firstLineChars="160"/>
        <w:jc w:val="left"/>
        <w:rPr>
          <w:rFonts w:hint="eastAsia" w:ascii="宋体" w:hAnsi="宋体"/>
          <w:b/>
          <w:sz w:val="24"/>
          <w:szCs w:val="24"/>
        </w:rPr>
      </w:pPr>
      <w:r>
        <w:rPr>
          <w:rFonts w:hint="eastAsia" w:ascii="宋体" w:hAnsi="宋体"/>
          <w:sz w:val="24"/>
          <w:szCs w:val="24"/>
        </w:rPr>
        <w:t>（三）其他相关资质证书原件或复印件加盖单位公章；</w:t>
      </w:r>
    </w:p>
    <w:p w14:paraId="2FF00217">
      <w:pPr>
        <w:spacing w:line="360" w:lineRule="auto"/>
        <w:ind w:firstLine="602" w:firstLineChars="250"/>
        <w:jc w:val="left"/>
        <w:rPr>
          <w:rFonts w:hint="eastAsia" w:ascii="宋体" w:hAnsi="宋体"/>
          <w:sz w:val="24"/>
          <w:szCs w:val="24"/>
        </w:rPr>
      </w:pPr>
      <w:r>
        <w:rPr>
          <w:rFonts w:hint="eastAsia" w:ascii="宋体" w:hAnsi="宋体"/>
          <w:b/>
          <w:bCs/>
          <w:sz w:val="24"/>
          <w:szCs w:val="24"/>
        </w:rPr>
        <w:t>本次招标不接受联合体投标，中标后不得分包、转包。</w:t>
      </w:r>
    </w:p>
    <w:p w14:paraId="2C94BEDD">
      <w:pPr>
        <w:pStyle w:val="16"/>
        <w:spacing w:line="360" w:lineRule="auto"/>
        <w:ind w:firstLine="0" w:firstLineChars="0"/>
        <w:jc w:val="left"/>
        <w:rPr>
          <w:rFonts w:hint="eastAsia" w:ascii="宋体" w:hAnsi="宋体" w:eastAsia="宋体"/>
          <w:b/>
          <w:sz w:val="24"/>
          <w:szCs w:val="24"/>
        </w:rPr>
      </w:pPr>
      <w:r>
        <w:rPr>
          <w:rFonts w:hint="eastAsia" w:ascii="宋体" w:hAnsi="宋体" w:eastAsia="宋体"/>
          <w:b/>
          <w:sz w:val="24"/>
          <w:szCs w:val="24"/>
          <w:lang w:eastAsia="zh-CN"/>
        </w:rPr>
        <w:t>五</w:t>
      </w:r>
      <w:r>
        <w:rPr>
          <w:rFonts w:hint="eastAsia" w:ascii="宋体" w:hAnsi="宋体" w:eastAsia="宋体"/>
          <w:b/>
          <w:sz w:val="24"/>
          <w:szCs w:val="24"/>
        </w:rPr>
        <w:t>、报名信息：</w:t>
      </w:r>
    </w:p>
    <w:p w14:paraId="15C98559">
      <w:pPr>
        <w:spacing w:line="360" w:lineRule="auto"/>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3</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6</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投标截止时间：</w:t>
      </w:r>
      <w:r>
        <w:rPr>
          <w:rFonts w:hint="eastAsia" w:ascii="宋体" w:hAnsi="宋体"/>
          <w:sz w:val="24"/>
          <w:szCs w:val="24"/>
          <w:lang w:val="en-US" w:eastAsia="zh-CN"/>
        </w:rPr>
        <w:t>2025年3月12日上午10</w:t>
      </w:r>
      <w:r>
        <w:rPr>
          <w:rFonts w:hint="eastAsia" w:ascii="宋体" w:hAnsi="宋体"/>
          <w:sz w:val="24"/>
          <w:szCs w:val="24"/>
        </w:rPr>
        <w:t>：00</w:t>
      </w:r>
      <w:r>
        <w:rPr>
          <w:rFonts w:hint="eastAsia" w:ascii="宋体" w:hAnsi="宋体"/>
          <w:sz w:val="24"/>
          <w:szCs w:val="24"/>
          <w:lang w:val="en-US" w:eastAsia="zh-CN"/>
        </w:rPr>
        <w:t>。</w:t>
      </w:r>
    </w:p>
    <w:p w14:paraId="2FC99824">
      <w:pPr>
        <w:spacing w:line="360" w:lineRule="auto"/>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14:paraId="7DAEC6E4">
      <w:pPr>
        <w:spacing w:line="360" w:lineRule="auto"/>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A37B6C2">
      <w:pPr>
        <w:spacing w:line="360" w:lineRule="auto"/>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11E66009">
      <w:pPr>
        <w:spacing w:line="360" w:lineRule="auto"/>
        <w:ind w:firstLine="360" w:firstLineChars="150"/>
        <w:jc w:val="left"/>
        <w:rPr>
          <w:rFonts w:hint="eastAsia" w:ascii="宋体" w:hAnsi="宋体"/>
          <w:sz w:val="24"/>
          <w:szCs w:val="24"/>
          <w:u w:val="single"/>
        </w:rPr>
      </w:pPr>
    </w:p>
    <w:p w14:paraId="5ECA2508">
      <w:pPr>
        <w:spacing w:line="360" w:lineRule="auto"/>
        <w:rPr>
          <w:rFonts w:hint="eastAsia" w:ascii="宋体" w:hAnsi="宋体"/>
          <w:sz w:val="24"/>
          <w:szCs w:val="24"/>
          <w:u w:val="none"/>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b/>
          <w:sz w:val="24"/>
          <w:szCs w:val="24"/>
          <w:u w:val="none"/>
          <w:lang w:eastAsia="zh-CN"/>
        </w:rPr>
        <w:t>景德镇公共交通有限公司</w:t>
      </w:r>
    </w:p>
    <w:p w14:paraId="2FC788AA">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2025年3月3日</w:t>
      </w:r>
    </w:p>
    <w:p w14:paraId="269D41A0">
      <w:pPr>
        <w:spacing w:line="360" w:lineRule="auto"/>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昌南新区交通客运枢纽站项目幕墙检测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景德镇公共交通有限公司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color w:val="FF0000"/>
                <w:sz w:val="24"/>
                <w:szCs w:val="24"/>
                <w:lang w:eastAsia="zh-CN"/>
              </w:rPr>
              <w:t>贰万伍仟元</w:t>
            </w:r>
            <w:r>
              <w:rPr>
                <w:rFonts w:hint="eastAsia" w:ascii="宋体" w:hAnsi="宋体"/>
                <w:color w:val="FF0000"/>
                <w:sz w:val="24"/>
                <w:szCs w:val="24"/>
                <w:lang w:val="en-US" w:eastAsia="zh-CN"/>
              </w:rPr>
              <w:t>/组</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476250</wp:posOffset>
                  </wp:positionH>
                  <wp:positionV relativeFrom="paragraph">
                    <wp:posOffset>381635</wp:posOffset>
                  </wp:positionV>
                  <wp:extent cx="4414520" cy="3463925"/>
                  <wp:effectExtent l="0" t="0" r="5080" b="317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414520" cy="346392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eastAsia="zh-CN"/>
              </w:rPr>
              <w:t>赣价费[1999]52号及景德镇市场</w:t>
            </w:r>
            <w:r>
              <w:rPr>
                <w:rFonts w:hint="eastAsia" w:ascii="宋体" w:hAnsi="宋体"/>
                <w:sz w:val="24"/>
                <w:szCs w:val="24"/>
                <w:lang w:val="en-US" w:eastAsia="zh-CN"/>
              </w:rPr>
              <w:t>价。</w:t>
            </w:r>
          </w:p>
          <w:p w14:paraId="19452297">
            <w:pPr>
              <w:widowControl/>
              <w:jc w:val="left"/>
              <w:rPr>
                <w:rFonts w:hint="default" w:ascii="宋体" w:hAnsi="宋体"/>
                <w:sz w:val="24"/>
                <w:szCs w:val="24"/>
                <w:lang w:val="en-US" w:eastAsia="zh-CN"/>
              </w:rPr>
            </w:pPr>
          </w:p>
        </w:tc>
      </w:tr>
    </w:tbl>
    <w:p w14:paraId="1B8A567A">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景德镇公共交通有限公司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昌南新区交通客运枢纽站项目幕墙检测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昌南新区交通客运枢纽站项目幕墙检测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昌南新区交通客运枢纽站项目幕墙检测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景德镇公共交通有限公司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昌南新区交通客运枢纽站项目幕墙检测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景德镇公共交通有限公司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B153482"/>
    <w:rsid w:val="1CFA78C7"/>
    <w:rsid w:val="1D355134"/>
    <w:rsid w:val="2538122F"/>
    <w:rsid w:val="26524173"/>
    <w:rsid w:val="276B4547"/>
    <w:rsid w:val="28022A74"/>
    <w:rsid w:val="2A174676"/>
    <w:rsid w:val="2CBC1DC3"/>
    <w:rsid w:val="2E9C05B3"/>
    <w:rsid w:val="2F5E4E35"/>
    <w:rsid w:val="2F7B180E"/>
    <w:rsid w:val="2FEC3129"/>
    <w:rsid w:val="30C64EDF"/>
    <w:rsid w:val="31422505"/>
    <w:rsid w:val="32270DB0"/>
    <w:rsid w:val="327A56DF"/>
    <w:rsid w:val="333F2992"/>
    <w:rsid w:val="346F7832"/>
    <w:rsid w:val="39822409"/>
    <w:rsid w:val="3B8C2631"/>
    <w:rsid w:val="3CC3270A"/>
    <w:rsid w:val="3D905866"/>
    <w:rsid w:val="3DC72016"/>
    <w:rsid w:val="40515B46"/>
    <w:rsid w:val="41A46DE7"/>
    <w:rsid w:val="44575FB2"/>
    <w:rsid w:val="474C7B15"/>
    <w:rsid w:val="47EF0ED9"/>
    <w:rsid w:val="4974479D"/>
    <w:rsid w:val="4B340EC0"/>
    <w:rsid w:val="4BFF2C2B"/>
    <w:rsid w:val="4C2608F4"/>
    <w:rsid w:val="4C7C4CE8"/>
    <w:rsid w:val="4CE63D97"/>
    <w:rsid w:val="4E03024D"/>
    <w:rsid w:val="51F40CBB"/>
    <w:rsid w:val="52DA0035"/>
    <w:rsid w:val="59DA4023"/>
    <w:rsid w:val="59DC694C"/>
    <w:rsid w:val="5C2D1277"/>
    <w:rsid w:val="5C681034"/>
    <w:rsid w:val="5D2D429B"/>
    <w:rsid w:val="603241CD"/>
    <w:rsid w:val="6049287C"/>
    <w:rsid w:val="66EA3071"/>
    <w:rsid w:val="66FF2716"/>
    <w:rsid w:val="698A0647"/>
    <w:rsid w:val="6A387350"/>
    <w:rsid w:val="6F3A2D14"/>
    <w:rsid w:val="6FF87C8B"/>
    <w:rsid w:val="71D2481F"/>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4793</Words>
  <Characters>4865</Characters>
  <Lines>42</Lines>
  <Paragraphs>12</Paragraphs>
  <TotalTime>0</TotalTime>
  <ScaleCrop>false</ScaleCrop>
  <LinksUpToDate>false</LinksUpToDate>
  <CharactersWithSpaces>5383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2025-03-03T07:42:02Z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1317C9C72E6040BEB4ADEBCD2AF02C07</vt:lpwstr>
  </property>
  <property fmtid="{D5CDD505-2E9C-101B-9397-08002B2CF9AE}" pid="4" name="KSOTemplateDocerSaveRecord">
    <vt:lpwstr>eyJoZGlkIjoiMDc5ZDU2ZWUwZjRiOGM1Yzk1NjhiYjQ5MmYxMjFmYzMiLCJ1c2VySWQiOiI1MDg4NDIxMzcifQ==</vt:lpwstr>
  </property>
</Properties>
</file>