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景德镇市国际陶瓷文化博览旅游交流中心三标段（景德镇市陶瓷博览交易中心—智慧旅游集散中心建设项目）水土保持监测及验收</w:t>
      </w:r>
    </w:p>
    <w:p>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景德镇市国信城市运营发展有限公司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景德镇市国信城市运营发展有限公司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w:t>
      </w:r>
      <w:r>
        <w:rPr>
          <w:rFonts w:hint="eastAsia" w:ascii="宋体-方正超大字符集" w:hAnsi="STKaiti" w:eastAsia="宋体-方正超大字符集"/>
          <w:sz w:val="32"/>
          <w:szCs w:val="32"/>
          <w:lang w:val="en-US" w:eastAsia="zh-CN"/>
        </w:rPr>
        <w:t>3</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4</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景德镇市国信城市运营发展有限公司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景德镇市国际陶瓷文化博览旅游交流中心三标段（景德镇市陶瓷博览交易中心—智慧旅游集散中心建设项目）水土保持监测及验收</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景德镇市国际陶瓷文化博览旅游交流中心三标段（景德镇市陶瓷博览交易中心—智慧旅游集散中心建设项目）水土保持监测及验收</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水土保持方案方案监测及验收</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lang w:val="en-US" w:eastAsia="zh-CN"/>
        </w:rPr>
        <w:t xml:space="preserve"> 17</w:t>
      </w:r>
      <w:r>
        <w:rPr>
          <w:rFonts w:hint="eastAsia" w:ascii="宋体" w:hAnsi="宋体"/>
          <w:sz w:val="24"/>
          <w:szCs w:val="24"/>
        </w:rPr>
        <w:t>日—</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lang w:val="en-US" w:eastAsia="zh-CN"/>
        </w:rPr>
        <w:t>20</w:t>
      </w:r>
      <w:r>
        <w:rPr>
          <w:rFonts w:hint="eastAsia" w:ascii="宋体" w:hAnsi="宋体"/>
          <w:sz w:val="24"/>
          <w:szCs w:val="24"/>
        </w:rPr>
        <w:t>日，8：00—11：00， 14：00—17：00。开标时间：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lang w:val="en-US" w:eastAsia="zh-CN"/>
        </w:rPr>
        <w:t>25</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景德镇市国信城市运营发展有限公司</w:t>
      </w:r>
      <w:r>
        <w:rPr>
          <w:rFonts w:hint="eastAsia" w:ascii="宋体" w:hAnsi="宋体"/>
          <w:sz w:val="24"/>
          <w:szCs w:val="24"/>
        </w:rPr>
        <w:t xml:space="preserve">                                                              </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17</w:t>
      </w:r>
      <w:bookmarkStart w:id="8" w:name="_GoBack"/>
      <w:bookmarkEnd w:id="8"/>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景德镇市国际陶瓷文化博览旅游交流中心三标段（景德镇市陶瓷博览交易中心—智慧旅游集散中心建设项目）水土保持监测及验收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景德镇市国信城市运营发展有限公司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p>
            <w:pPr>
              <w:widowControl/>
              <w:jc w:val="left"/>
              <w:rPr>
                <w:rFonts w:hint="default" w:ascii="宋体" w:hAnsi="宋体"/>
                <w:sz w:val="24"/>
                <w:szCs w:val="24"/>
                <w:lang w:val="en-US" w:eastAsia="zh-CN"/>
              </w:rPr>
            </w:pPr>
            <w:r>
              <w:drawing>
                <wp:inline distT="0" distB="0" distL="114300" distR="114300">
                  <wp:extent cx="5782945" cy="15811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82945" cy="1581150"/>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景德镇市国信城市运营发展有限公司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景德镇市国际陶瓷文化博览旅游交流中心三标段（景德镇市陶瓷博览交易中心—智慧旅游集散中心建设项目）水土保持监测及验收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景德镇市国际陶瓷文化博览旅游交流中心三标段（景德镇市陶瓷博览交易中心—智慧旅游集散中心建设项目）水土保持监测及验收</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景德镇市国际陶瓷文化博览旅游交流中心三标段（景德镇市陶瓷博览交易中心—智慧旅游集散中心建设项目）水土保持监测及验收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lang w:eastAsia="zh-CN"/>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景德镇市国际陶瓷文化博览旅游交流中心三标段（景德镇市陶瓷博览交易中心—智慧旅游集散中心建设项目）水土保持监测及验收</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63313D0"/>
    <w:rsid w:val="19FE1B00"/>
    <w:rsid w:val="1D355134"/>
    <w:rsid w:val="2538122F"/>
    <w:rsid w:val="26524173"/>
    <w:rsid w:val="276B4547"/>
    <w:rsid w:val="28022A74"/>
    <w:rsid w:val="2A174676"/>
    <w:rsid w:val="2E9C05B3"/>
    <w:rsid w:val="2F5E4E35"/>
    <w:rsid w:val="2F7B180E"/>
    <w:rsid w:val="31422505"/>
    <w:rsid w:val="32270DB0"/>
    <w:rsid w:val="327A56DF"/>
    <w:rsid w:val="346F7832"/>
    <w:rsid w:val="3B8C2631"/>
    <w:rsid w:val="3CC3270A"/>
    <w:rsid w:val="3D905866"/>
    <w:rsid w:val="3DC72016"/>
    <w:rsid w:val="40515B46"/>
    <w:rsid w:val="41A46DE7"/>
    <w:rsid w:val="44575FB2"/>
    <w:rsid w:val="474C7B15"/>
    <w:rsid w:val="47EF0ED9"/>
    <w:rsid w:val="4B340EC0"/>
    <w:rsid w:val="4BFF2C2B"/>
    <w:rsid w:val="4C2608F4"/>
    <w:rsid w:val="4C7C4CE8"/>
    <w:rsid w:val="4CE63D97"/>
    <w:rsid w:val="4ECC7504"/>
    <w:rsid w:val="51F40CBB"/>
    <w:rsid w:val="52DA0035"/>
    <w:rsid w:val="59DC694C"/>
    <w:rsid w:val="5C2D1277"/>
    <w:rsid w:val="5D2D429B"/>
    <w:rsid w:val="603241CD"/>
    <w:rsid w:val="6049287C"/>
    <w:rsid w:val="66EA3071"/>
    <w:rsid w:val="6A387350"/>
    <w:rsid w:val="6F3A2D14"/>
    <w:rsid w:val="6FF87C8B"/>
    <w:rsid w:val="735C2543"/>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5305</Words>
  <Characters>5390</Characters>
  <Lines>42</Lines>
  <Paragraphs>12</Paragraphs>
  <TotalTime>5</TotalTime>
  <ScaleCrop>false</ScaleCrop>
  <LinksUpToDate>false</LinksUpToDate>
  <CharactersWithSpaces>5940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2023-04-21T03:11:39Z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1317C9C72E6040BEB4ADEBCD2AF02C07</vt:lpwstr>
  </property>
</Properties>
</file>