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hint="eastAsia" w:ascii="宋体-方正超大字符集" w:hAnsi="STKaiti" w:eastAsia="宋体-方正超大字符集" w:cs="Times New Roman"/>
          <w:color w:val="000000" w:themeColor="text1"/>
          <w:sz w:val="32"/>
          <w:szCs w:val="32"/>
          <w:u w:val="single"/>
          <w14:textFill>
            <w14:solidFill>
              <w14:schemeClr w14:val="tx1"/>
            </w14:solidFill>
          </w14:textFill>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cs="Times New Roman"/>
          <w:color w:val="000000" w:themeColor="text1"/>
          <w:sz w:val="32"/>
          <w:szCs w:val="32"/>
          <w:u w:val="single"/>
          <w:lang w:val="en-US" w:eastAsia="zh-CN"/>
          <w14:textFill>
            <w14:solidFill>
              <w14:schemeClr w14:val="tx1"/>
            </w14:solidFill>
          </w14:textFill>
        </w:rPr>
        <w:t>景德镇市富祥生物医药产业园基础设施建设项目-污水处理厂宗地图测绘</w:t>
      </w:r>
    </w:p>
    <w:p>
      <w:pPr>
        <w:spacing w:line="660" w:lineRule="exact"/>
        <w:ind w:firstLine="960" w:firstLineChars="300"/>
        <w:rPr>
          <w:rFonts w:hint="eastAsia" w:ascii="STKaiti" w:hAnsi="STKaiti" w:eastAsia="STKaiti"/>
          <w:color w:val="000000" w:themeColor="text1"/>
          <w:sz w:val="32"/>
          <w:szCs w:val="32"/>
          <w:u w:val="single"/>
          <w:lang w:eastAsia="zh-CN"/>
          <w14:textFill>
            <w14:solidFill>
              <w14:schemeClr w14:val="tx1"/>
            </w14:solidFill>
          </w14:textFill>
        </w:rPr>
      </w:pPr>
      <w:r>
        <w:rPr>
          <w:rFonts w:hint="eastAsia" w:ascii="STKaiti" w:hAnsi="STKaiti" w:eastAsia="STKaiti"/>
          <w:color w:val="000000" w:themeColor="text1"/>
          <w:sz w:val="32"/>
          <w:szCs w:val="32"/>
          <w14:textFill>
            <w14:solidFill>
              <w14:schemeClr w14:val="tx1"/>
            </w14:solidFill>
          </w14:textFill>
        </w:rPr>
        <w:t>招 标 人：</w:t>
      </w:r>
      <w:r>
        <w:rPr>
          <w:rFonts w:hint="eastAsia" w:ascii="宋体-方正超大字符集" w:hAnsi="STKaiti" w:eastAsia="宋体-方正超大字符集" w:cs="Times New Roman"/>
          <w:color w:val="000000" w:themeColor="text1"/>
          <w:sz w:val="32"/>
          <w:szCs w:val="32"/>
          <w:u w:val="single"/>
          <w:lang w:eastAsia="zh-CN"/>
          <w14:textFill>
            <w14:solidFill>
              <w14:schemeClr w14:val="tx1"/>
            </w14:solidFill>
          </w14:textFill>
        </w:rPr>
        <w:t>景德镇市国资运营投资控股集团有限责任公司</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cs="Times New Roman"/>
          <w:color w:val="000000" w:themeColor="text1"/>
          <w:sz w:val="32"/>
          <w:szCs w:val="32"/>
          <w:lang w:eastAsia="zh-CN"/>
          <w14:textFill>
            <w14:solidFill>
              <w14:schemeClr w14:val="tx1"/>
            </w14:solidFill>
          </w14:textFill>
        </w:rPr>
      </w:pPr>
      <w:r>
        <w:rPr>
          <w:rFonts w:hint="eastAsia" w:ascii="宋体-方正超大字符集" w:hAnsi="STKaiti" w:eastAsia="宋体-方正超大字符集" w:cs="Times New Roman"/>
          <w:color w:val="000000" w:themeColor="text1"/>
          <w:sz w:val="32"/>
          <w:szCs w:val="32"/>
          <w:lang w:eastAsia="zh-CN"/>
          <w14:textFill>
            <w14:solidFill>
              <w14:schemeClr w14:val="tx1"/>
            </w14:solidFill>
          </w14:textFill>
        </w:rPr>
        <w:t>景德镇市国资运营投资控股集团有限责任公司</w:t>
      </w:r>
    </w:p>
    <w:p>
      <w:pPr>
        <w:pStyle w:val="20"/>
        <w:ind w:right="1600"/>
        <w:jc w:val="center"/>
        <w:rPr>
          <w:rFonts w:ascii="宋体-方正超大字符集" w:hAnsi="STKaiti" w:eastAsia="宋体-方正超大字符集"/>
          <w:color w:val="000000" w:themeColor="text1"/>
          <w:sz w:val="32"/>
          <w:szCs w:val="32"/>
          <w14:textFill>
            <w14:solidFill>
              <w14:schemeClr w14:val="tx1"/>
            </w14:solidFill>
          </w14:textFill>
        </w:rPr>
      </w:pPr>
      <w:r>
        <w:rPr>
          <w:rFonts w:hint="eastAsia" w:ascii="宋体-方正超大字符集" w:hAnsi="STKaiti" w:eastAsia="宋体-方正超大字符集"/>
          <w:color w:val="000000" w:themeColor="text1"/>
          <w:sz w:val="32"/>
          <w:szCs w:val="32"/>
          <w14:textFill>
            <w14:solidFill>
              <w14:schemeClr w14:val="tx1"/>
            </w14:solidFill>
          </w14:textFill>
        </w:rPr>
        <w:t xml:space="preserve">          </w:t>
      </w:r>
      <w:r>
        <w:rPr>
          <w:rFonts w:hint="eastAsia" w:ascii="宋体-方正超大字符集" w:hAnsi="STKaiti" w:eastAsia="宋体-方正超大字符集"/>
          <w:color w:val="000000" w:themeColor="text1"/>
          <w:sz w:val="32"/>
          <w:szCs w:val="32"/>
          <w:lang w:eastAsia="zh-CN"/>
          <w14:textFill>
            <w14:solidFill>
              <w14:schemeClr w14:val="tx1"/>
            </w14:solidFill>
          </w14:textFill>
        </w:rPr>
        <w:t>2022</w:t>
      </w:r>
      <w:r>
        <w:rPr>
          <w:rFonts w:hint="eastAsia" w:ascii="宋体-方正超大字符集" w:hAnsi="STKaiti" w:eastAsia="宋体-方正超大字符集"/>
          <w:color w:val="000000" w:themeColor="text1"/>
          <w:sz w:val="32"/>
          <w:szCs w:val="32"/>
          <w14:textFill>
            <w14:solidFill>
              <w14:schemeClr w14:val="tx1"/>
            </w14:solidFill>
          </w14:textFill>
        </w:rPr>
        <w:t xml:space="preserve"> 年</w:t>
      </w:r>
      <w:r>
        <w:rPr>
          <w:rFonts w:hint="eastAsia" w:ascii="宋体-方正超大字符集" w:hAnsi="STKaiti" w:eastAsia="宋体-方正超大字符集"/>
          <w:color w:val="000000" w:themeColor="text1"/>
          <w:sz w:val="32"/>
          <w:szCs w:val="32"/>
          <w:lang w:val="en-US" w:eastAsia="zh-CN"/>
          <w14:textFill>
            <w14:solidFill>
              <w14:schemeClr w14:val="tx1"/>
            </w14:solidFill>
          </w14:textFill>
        </w:rPr>
        <w:t>8</w:t>
      </w:r>
      <w:r>
        <w:rPr>
          <w:rFonts w:hint="eastAsia" w:ascii="宋体-方正超大字符集" w:hAnsi="STKaiti" w:eastAsia="宋体-方正超大字符集"/>
          <w:color w:val="000000" w:themeColor="text1"/>
          <w:sz w:val="32"/>
          <w:szCs w:val="32"/>
          <w14:textFill>
            <w14:solidFill>
              <w14:schemeClr w14:val="tx1"/>
            </w14:solidFill>
          </w14:textFill>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我司</w:t>
      </w:r>
      <w:r>
        <w:rPr>
          <w:rFonts w:hint="eastAsia" w:ascii="宋体" w:hAnsi="宋体" w:cs="Times New Roman"/>
          <w:b/>
          <w:color w:val="000000" w:themeColor="text1"/>
          <w:sz w:val="24"/>
          <w:szCs w:val="24"/>
          <w:u w:val="single"/>
          <w:lang w:eastAsia="zh-CN"/>
          <w14:textFill>
            <w14:solidFill>
              <w14:schemeClr w14:val="tx1"/>
            </w14:solidFill>
          </w14:textFill>
        </w:rPr>
        <w:t>景德镇市国资运营投资控股集团有限责任公司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（业主）</w:t>
      </w:r>
      <w:r>
        <w:rPr>
          <w:rFonts w:hint="eastAsia" w:ascii="宋体" w:hAnsi="宋体"/>
          <w:color w:val="000000" w:themeColor="text1"/>
          <w:sz w:val="24"/>
          <w:szCs w:val="24"/>
          <w14:textFill>
            <w14:solidFill>
              <w14:schemeClr w14:val="tx1"/>
            </w14:solidFill>
          </w14:textFill>
        </w:rPr>
        <w:t>就</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r>
        <w:rPr>
          <w:rFonts w:hint="eastAsia" w:ascii="宋体" w:hAnsi="宋体"/>
          <w:b/>
          <w:color w:val="000000" w:themeColor="text1"/>
          <w:sz w:val="24"/>
          <w:szCs w:val="24"/>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组织委托招标，现将相关事项公告如下：</w:t>
      </w:r>
    </w:p>
    <w:p>
      <w:pPr>
        <w:numPr>
          <w:ilvl w:val="0"/>
          <w:numId w:val="2"/>
        </w:numPr>
        <w:spacing w:line="400" w:lineRule="exact"/>
        <w:jc w:val="left"/>
        <w:rPr>
          <w:rFonts w:hint="eastAsia" w:ascii="宋体" w:hAnsi="宋体" w:eastAsia="宋体" w:cs="Times New Roman"/>
          <w:b/>
          <w:color w:val="000000" w:themeColor="text1"/>
          <w:sz w:val="24"/>
          <w:szCs w:val="24"/>
          <w:u w:val="single"/>
          <w:lang w:val="en-US" w:eastAsia="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 目 名 称：</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p>
    <w:p>
      <w:pPr>
        <w:numPr>
          <w:ilvl w:val="0"/>
          <w:numId w:val="0"/>
        </w:numPr>
        <w:spacing w:line="400" w:lineRule="exact"/>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二、项目概况：</w:t>
      </w:r>
    </w:p>
    <w:p>
      <w:pPr>
        <w:spacing w:line="400" w:lineRule="exact"/>
        <w:ind w:left="1199" w:leftChars="228" w:hanging="720" w:hangingChars="300"/>
        <w:jc w:val="left"/>
        <w:rPr>
          <w:rFonts w:ascii="宋体" w:hAnsi="宋体" w:cs="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r>
        <w:rPr>
          <w:rFonts w:hint="eastAsia" w:ascii="宋体" w:hAnsi="宋体" w:eastAsia="宋体" w:cs="Times New Roman"/>
          <w:b w:val="0"/>
          <w:bCs/>
          <w:color w:val="000000" w:themeColor="text1"/>
          <w:sz w:val="24"/>
          <w:szCs w:val="24"/>
          <w:u w:val="single"/>
          <w:lang w:val="en-US" w:eastAsia="zh-CN"/>
          <w14:textFill>
            <w14:solidFill>
              <w14:schemeClr w14:val="tx1"/>
            </w14:solidFill>
          </w14:textFill>
        </w:rPr>
        <w:t>完成规划红线面积</w:t>
      </w:r>
      <w:r>
        <w:rPr>
          <w:rFonts w:hint="eastAsia" w:ascii="宋体" w:hAnsi="宋体" w:eastAsia="宋体" w:cs="Times New Roman"/>
          <w:color w:val="000000" w:themeColor="text1"/>
          <w:sz w:val="24"/>
          <w:szCs w:val="24"/>
          <w:u w:val="single"/>
          <w:lang w:val="en-US" w:eastAsia="zh-CN"/>
          <w14:textFill>
            <w14:solidFill>
              <w14:schemeClr w14:val="tx1"/>
            </w14:solidFill>
          </w14:textFill>
        </w:rPr>
        <w:t>33678.426</w:t>
      </w:r>
      <w:r>
        <w:rPr>
          <w:rFonts w:hint="eastAsia" w:ascii="宋体" w:hAnsi="宋体" w:eastAsia="宋体" w:cs="Times New Roman"/>
          <w:b w:val="0"/>
          <w:bCs/>
          <w:color w:val="000000" w:themeColor="text1"/>
          <w:sz w:val="24"/>
          <w:szCs w:val="24"/>
          <w:u w:val="single"/>
          <w:lang w:val="en-US" w:eastAsia="zh-CN"/>
          <w14:textFill>
            <w14:solidFill>
              <w14:schemeClr w14:val="tx1"/>
            </w14:solidFill>
          </w14:textFill>
        </w:rPr>
        <w:t>平方米的宗地图测绘</w:t>
      </w:r>
      <w:r>
        <w:rPr>
          <w:rFonts w:ascii="宋体" w:hAnsi="宋体"/>
          <w:b w:val="0"/>
          <w:bCs/>
          <w:color w:val="000000" w:themeColor="text1"/>
          <w:sz w:val="24"/>
          <w:szCs w:val="24"/>
          <w:u w:val="single"/>
          <w14:textFill>
            <w14:solidFill>
              <w14:schemeClr w14:val="tx1"/>
            </w14:solidFill>
          </w14:textFill>
        </w:rPr>
        <w:t xml:space="preserve"> </w:t>
      </w:r>
    </w:p>
    <w:p>
      <w:pPr>
        <w:spacing w:line="40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10日历天</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400" w:lineRule="exact"/>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控制价：</w:t>
      </w:r>
      <w:r>
        <w:rPr>
          <w:rFonts w:hint="eastAsia" w:ascii="宋体" w:hAnsi="宋体"/>
          <w:color w:val="000000" w:themeColor="text1"/>
          <w:sz w:val="24"/>
          <w:szCs w:val="24"/>
          <w:u w:val="single"/>
          <w:lang w:val="en-US" w:eastAsia="zh-CN"/>
          <w14:textFill>
            <w14:solidFill>
              <w14:schemeClr w14:val="tx1"/>
            </w14:solidFill>
          </w14:textFill>
        </w:rPr>
        <w:t>14710.38</w:t>
      </w:r>
      <w:r>
        <w:rPr>
          <w:rFonts w:hint="eastAsia" w:ascii="宋体" w:hAnsi="宋体" w:eastAsia="宋体" w:cs="Times New Roman"/>
          <w:color w:val="000000" w:themeColor="text1"/>
          <w:sz w:val="24"/>
          <w:szCs w:val="24"/>
          <w:u w:val="single"/>
          <w:lang w:val="en-US" w:eastAsia="zh-CN"/>
          <w14:textFill>
            <w14:solidFill>
              <w14:schemeClr w14:val="tx1"/>
            </w14:solidFill>
          </w14:textFill>
        </w:rPr>
        <w:t>元；</w:t>
      </w:r>
    </w:p>
    <w:p>
      <w:pPr>
        <w:spacing w:line="400" w:lineRule="exact"/>
        <w:ind w:firstLine="480" w:firstLineChars="200"/>
        <w:jc w:val="left"/>
        <w:rPr>
          <w:rFonts w:ascii="宋体" w:hAnsi="宋体"/>
          <w:sz w:val="24"/>
          <w:szCs w:val="24"/>
        </w:rPr>
      </w:pPr>
      <w:r>
        <w:rPr>
          <w:rFonts w:hint="eastAsia" w:ascii="宋体" w:hAnsi="宋体"/>
          <w:color w:val="000000" w:themeColor="text1"/>
          <w:sz w:val="24"/>
          <w:szCs w:val="24"/>
          <w14:textFill>
            <w14:solidFill>
              <w14:schemeClr w14:val="tx1"/>
            </w14:solidFill>
          </w14:textFill>
        </w:rPr>
        <w:t xml:space="preserve">质量标准： </w:t>
      </w:r>
      <w:r>
        <w:rPr>
          <w:rFonts w:hint="eastAsia" w:ascii="宋体" w:hAnsi="宋体"/>
          <w:color w:val="000000" w:themeColor="text1"/>
          <w:sz w:val="24"/>
          <w:szCs w:val="24"/>
          <w:u w:val="single"/>
          <w14:textFill>
            <w14:solidFill>
              <w14:schemeClr w14:val="tx1"/>
            </w14:solidFill>
          </w14:textFill>
        </w:rPr>
        <w:t xml:space="preserve">   合     格</w:t>
      </w:r>
      <w:r>
        <w:rPr>
          <w:rFonts w:hint="eastAsia" w:ascii="宋体" w:hAnsi="宋体"/>
          <w:sz w:val="24"/>
          <w:szCs w:val="24"/>
          <w:u w:val="single"/>
        </w:rPr>
        <w:t xml:space="preserve">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具备测绘资质</w:t>
      </w:r>
      <w:r>
        <w:rPr>
          <w:rFonts w:hint="eastAsia" w:ascii="宋体" w:hAnsi="宋体"/>
          <w:b/>
          <w:sz w:val="24"/>
          <w:szCs w:val="24"/>
          <w:highlight w:val="none"/>
          <w:u w:val="single"/>
        </w:rPr>
        <w:t>；</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24</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 xml:space="preserve">8 </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评标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color w:val="000000" w:themeColor="text1"/>
          <w:sz w:val="24"/>
          <w:szCs w:val="24"/>
          <w14:textFill>
            <w14:solidFill>
              <w14:schemeClr w14:val="tx1"/>
            </w14:solidFill>
          </w14:textFill>
        </w:rPr>
      </w:pPr>
      <w:r>
        <w:rPr>
          <w:rFonts w:hint="eastAsia" w:ascii="宋体" w:hAnsi="宋体"/>
          <w:sz w:val="24"/>
          <w:szCs w:val="24"/>
        </w:rPr>
        <w:t xml:space="preserve">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s="Times New Roman"/>
          <w:color w:val="000000" w:themeColor="text1"/>
          <w:sz w:val="24"/>
          <w:szCs w:val="24"/>
          <w:lang w:eastAsia="zh-CN"/>
          <w14:textFill>
            <w14:solidFill>
              <w14:schemeClr w14:val="tx1"/>
            </w14:solidFill>
          </w14:textFill>
        </w:rPr>
        <w:t>景德镇市国资运营投资控股集团有限责任公司</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2022</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24</w:t>
      </w:r>
      <w:bookmarkStart w:id="8" w:name="_GoBack"/>
      <w:bookmarkEnd w:id="8"/>
      <w:r>
        <w:rPr>
          <w:rFonts w:hint="eastAsia" w:ascii="宋体" w:hAnsi="宋体"/>
          <w:color w:val="000000" w:themeColor="text1"/>
          <w:sz w:val="24"/>
          <w:szCs w:val="24"/>
          <w14:textFill>
            <w14:solidFill>
              <w14:schemeClr w14:val="tx1"/>
            </w14:solidFill>
          </w14:textFill>
        </w:rPr>
        <w:t xml:space="preserve">日       </w:t>
      </w:r>
    </w:p>
    <w:p>
      <w:pPr>
        <w:spacing w:line="400" w:lineRule="exact"/>
        <w:rPr>
          <w:rFonts w:ascii="宋体" w:hAnsi="宋体"/>
          <w:color w:val="000000" w:themeColor="text1"/>
          <w:sz w:val="24"/>
          <w:szCs w:val="24"/>
          <w14:textFill>
            <w14:solidFill>
              <w14:schemeClr w14:val="tx1"/>
            </w14:solidFill>
          </w14:textFill>
        </w:rPr>
      </w:pPr>
    </w:p>
    <w:p>
      <w:pPr>
        <w:spacing w:line="400" w:lineRule="exact"/>
        <w:rPr>
          <w:rFonts w:ascii="宋体" w:hAnsi="宋体"/>
          <w:color w:val="000000" w:themeColor="text1"/>
          <w:sz w:val="24"/>
          <w:szCs w:val="24"/>
          <w14:textFill>
            <w14:solidFill>
              <w14:schemeClr w14:val="tx1"/>
            </w14:solidFill>
          </w14:textFill>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numPr>
                <w:ilvl w:val="0"/>
                <w:numId w:val="2"/>
              </w:numPr>
              <w:spacing w:line="400" w:lineRule="exact"/>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招标人：</w:t>
            </w:r>
            <w:r>
              <w:rPr>
                <w:rFonts w:hint="eastAsia" w:ascii="宋体" w:hAnsi="宋体" w:cs="Times New Roman"/>
                <w:b/>
                <w:color w:val="000000" w:themeColor="text1"/>
                <w:sz w:val="24"/>
                <w:szCs w:val="24"/>
                <w:u w:val="single"/>
                <w:lang w:eastAsia="zh-CN"/>
                <w14:textFill>
                  <w14:solidFill>
                    <w14:schemeClr w14:val="tx1"/>
                  </w14:solidFill>
                </w14:textFill>
              </w:rPr>
              <w:t>景德镇市国资运营投资控股集团有限责任公司</w:t>
            </w:r>
            <w:r>
              <w:rPr>
                <w:rFonts w:hint="eastAsia" w:ascii="宋体" w:hAnsi="宋体" w:eastAsia="宋体" w:cs="Times New Roman"/>
                <w:b/>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工期：</w:t>
            </w:r>
            <w:r>
              <w:rPr>
                <w:rFonts w:hint="eastAsia" w:ascii="宋体" w:hAnsi="宋体"/>
                <w:b w:val="0"/>
                <w:bCs/>
                <w:color w:val="000000" w:themeColor="text1"/>
                <w:sz w:val="24"/>
                <w:szCs w:val="24"/>
                <w:u w:val="single"/>
                <w:lang w:val="en-US" w:eastAsia="zh-CN"/>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日历天</w:t>
            </w:r>
            <w:r>
              <w:rPr>
                <w:rFonts w:hint="eastAsia" w:ascii="宋体" w:hAnsi="宋体"/>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质量标准：</w:t>
            </w:r>
            <w:r>
              <w:rPr>
                <w:rFonts w:hint="eastAsia" w:ascii="宋体" w:hAnsi="宋体"/>
                <w:color w:val="000000" w:themeColor="text1"/>
                <w:sz w:val="24"/>
                <w:szCs w:val="24"/>
                <w:u w:val="single"/>
                <w14:textFill>
                  <w14:solidFill>
                    <w14:schemeClr w14:val="tx1"/>
                  </w14:solidFill>
                </w14:textFill>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color w:val="000000" w:themeColor="text1"/>
                <w:sz w:val="24"/>
                <w:szCs w:val="24"/>
                <w:lang w:eastAsia="zh-CN"/>
                <w14:textFill>
                  <w14:solidFill>
                    <w14:schemeClr w14:val="tx1"/>
                  </w14:solidFill>
                </w14:textFill>
              </w:rPr>
              <w:t>壹万肆仟柒佰壹拾元叁角捌分</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14710.38</w:t>
            </w:r>
            <w:r>
              <w:rPr>
                <w:rFonts w:hint="eastAsia" w:ascii="宋体" w:hAnsi="宋体" w:eastAsia="宋体" w:cs="Times New Roman"/>
                <w:color w:val="000000" w:themeColor="text1"/>
                <w:sz w:val="24"/>
                <w:szCs w:val="24"/>
                <w:lang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65"/>
              <w:spacing w:line="400" w:lineRule="exact"/>
              <w:jc w:val="left"/>
              <w:rPr>
                <w:rFonts w:hint="eastAsia" w:ascii="宋体" w:hAnsi="宋体"/>
                <w:sz w:val="24"/>
                <w:szCs w:val="24"/>
                <w:lang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测绘生产成本费用定额(2009版)</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一类（平原）：面积*0.207元+拔地定桩费4371.1元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二类（丘陵）：面积*0.246元+拔地定桩费4371.1元</w:t>
            </w:r>
          </w:p>
          <w:p>
            <w:pPr>
              <w:pStyle w:val="65"/>
              <w:spacing w:line="400" w:lineRule="exact"/>
              <w:jc w:val="left"/>
              <w:rPr>
                <w:rFonts w:hint="eastAsia" w:ascii="宋体" w:hAnsi="宋体"/>
                <w:sz w:val="24"/>
                <w:szCs w:val="24"/>
                <w:lang w:eastAsia="zh-CN"/>
              </w:rPr>
            </w:pPr>
            <w:r>
              <w:rPr>
                <w:rFonts w:hint="eastAsia" w:ascii="宋体" w:hAnsi="宋体"/>
                <w:sz w:val="24"/>
                <w:szCs w:val="24"/>
                <w:lang w:eastAsia="zh-CN"/>
              </w:rPr>
              <w:t>三类（山地）：面积*0.307元+拔地定桩费4371.1元</w:t>
            </w:r>
          </w:p>
          <w:p>
            <w:pPr>
              <w:pStyle w:val="65"/>
              <w:spacing w:line="400" w:lineRule="exact"/>
              <w:jc w:val="left"/>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本项目</w:t>
            </w:r>
            <w:r>
              <w:rPr>
                <w:rFonts w:hint="eastAsia" w:ascii="宋体" w:hAnsi="宋体" w:eastAsia="宋体" w:cs="Times New Roman"/>
                <w:color w:val="000000" w:themeColor="text1"/>
                <w:sz w:val="24"/>
                <w:szCs w:val="24"/>
                <w:lang w:eastAsia="zh-CN"/>
                <w14:textFill>
                  <w14:solidFill>
                    <w14:schemeClr w14:val="tx1"/>
                  </w14:solidFill>
                </w14:textFill>
              </w:rPr>
              <w:t>附近为</w:t>
            </w:r>
            <w:r>
              <w:rPr>
                <w:rFonts w:hint="eastAsia" w:ascii="宋体" w:hAnsi="宋体" w:eastAsia="宋体" w:cs="Times New Roman"/>
                <w:color w:val="000000" w:themeColor="text1"/>
                <w:sz w:val="24"/>
                <w:szCs w:val="24"/>
                <w:lang w:val="en-US" w:eastAsia="zh-CN"/>
                <w14:textFill>
                  <w14:solidFill>
                    <w14:schemeClr w14:val="tx1"/>
                  </w14:solidFill>
                </w14:textFill>
              </w:rPr>
              <w:t>山地地形</w:t>
            </w:r>
            <w:r>
              <w:rPr>
                <w:rFonts w:hint="eastAsia" w:ascii="宋体" w:hAnsi="宋体"/>
                <w:color w:val="000000" w:themeColor="text1"/>
                <w:sz w:val="24"/>
                <w:szCs w:val="24"/>
                <w:lang w:eastAsia="zh-CN"/>
                <w14:textFill>
                  <w14:solidFill>
                    <w14:schemeClr w14:val="tx1"/>
                  </w14:solidFill>
                </w14:textFill>
              </w:rPr>
              <w:t>，占地面积</w:t>
            </w:r>
            <w:r>
              <w:rPr>
                <w:rFonts w:hint="eastAsia" w:ascii="宋体" w:hAnsi="宋体" w:eastAsia="宋体" w:cs="Times New Roman"/>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lang w:val="en-US" w:eastAsia="zh-CN"/>
                <w14:textFill>
                  <w14:solidFill>
                    <w14:schemeClr w14:val="tx1"/>
                  </w14:solidFill>
                </w14:textFill>
              </w:rPr>
              <w:t>33678.426平。</w:t>
            </w:r>
          </w:p>
          <w:p>
            <w:pPr>
              <w:pStyle w:val="65"/>
              <w:spacing w:line="400" w:lineRule="exact"/>
              <w:jc w:val="left"/>
              <w:rPr>
                <w:rFonts w:hint="default" w:ascii="宋体" w:hAnsi="宋体" w:eastAsia="宋体" w:cs="Times New Roman"/>
                <w:color w:val="FFC000"/>
                <w:sz w:val="24"/>
                <w:szCs w:val="24"/>
                <w:lang w:val="en-US" w:eastAsia="zh-CN"/>
              </w:rPr>
            </w:pPr>
            <w:r>
              <w:rPr>
                <w:rFonts w:hint="eastAsia" w:ascii="宋体" w:hAnsi="宋体" w:eastAsia="宋体" w:cs="Times New Roman"/>
                <w:color w:val="000000" w:themeColor="text1"/>
                <w:sz w:val="24"/>
                <w:szCs w:val="24"/>
                <w:lang w:val="en-US" w:eastAsia="zh-CN"/>
                <w14:textFill>
                  <w14:solidFill>
                    <w14:schemeClr w14:val="tx1"/>
                  </w14:solidFill>
                </w14:textFill>
              </w:rPr>
              <w:t>33678.426</w:t>
            </w:r>
            <w:r>
              <w:rPr>
                <w:rFonts w:hint="eastAsia" w:ascii="宋体" w:hAnsi="宋体" w:cs="Times New Roman"/>
                <w:color w:val="000000" w:themeColor="text1"/>
                <w:sz w:val="24"/>
                <w:szCs w:val="24"/>
                <w:lang w:val="en-US" w:eastAsia="zh-CN"/>
                <w14:textFill>
                  <w14:solidFill>
                    <w14:schemeClr w14:val="tx1"/>
                  </w14:solidFill>
                </w14:textFill>
              </w:rPr>
              <w:t>*0.307+4371.1=14710.38</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numPr>
          <w:ilvl w:val="0"/>
          <w:numId w:val="2"/>
        </w:numPr>
        <w:spacing w:line="400" w:lineRule="exact"/>
        <w:jc w:val="left"/>
        <w:rPr>
          <w:rFonts w:ascii="宋体" w:hAnsi="宋体"/>
          <w:sz w:val="24"/>
          <w:szCs w:val="24"/>
          <w:u w:val="single"/>
        </w:rPr>
      </w:pPr>
      <w:r>
        <w:rPr>
          <w:rFonts w:hint="eastAsia" w:ascii="宋体" w:hAnsi="宋体" w:cs="Times New Roman"/>
          <w:b/>
          <w:color w:val="000000" w:themeColor="text1"/>
          <w:sz w:val="24"/>
          <w:szCs w:val="24"/>
          <w:u w:val="single"/>
          <w:lang w:eastAsia="zh-CN"/>
          <w14:textFill>
            <w14:solidFill>
              <w14:schemeClr w14:val="tx1"/>
            </w14:solidFill>
          </w14:textFill>
        </w:rPr>
        <w:t>景德镇市国资运营投资控股集团有限责任公司</w:t>
      </w:r>
      <w:r>
        <w:rPr>
          <w:rFonts w:hint="eastAsia" w:ascii="宋体" w:hAnsi="宋体"/>
          <w:b/>
          <w:color w:val="000000" w:themeColor="text1"/>
          <w:sz w:val="24"/>
          <w:szCs w:val="24"/>
          <w14:textFill>
            <w14:solidFill>
              <w14:schemeClr w14:val="tx1"/>
            </w14:solidFill>
          </w14:textFill>
        </w:rPr>
        <w:t>（业主）</w:t>
      </w:r>
      <w:r>
        <w:rPr>
          <w:rFonts w:hint="eastAsia" w:ascii="宋体" w:hAnsi="宋体"/>
          <w:color w:val="000000" w:themeColor="text1"/>
          <w:sz w:val="24"/>
          <w:szCs w:val="24"/>
          <w14:textFill>
            <w14:solidFill>
              <w14:schemeClr w14:val="tx1"/>
            </w14:solidFill>
          </w14:textFill>
        </w:rPr>
        <w:t xml:space="preserve">就 </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r>
        <w:rPr>
          <w:rFonts w:hint="eastAsia" w:ascii="宋体" w:hAnsi="宋体"/>
          <w:color w:val="000000" w:themeColor="text1"/>
          <w:sz w:val="24"/>
          <w:szCs w:val="24"/>
          <w14:textFill>
            <w14:solidFill>
              <w14:schemeClr w14:val="tx1"/>
            </w14:solidFill>
          </w14:textFill>
        </w:rPr>
        <w:t xml:space="preserve">组织委托招标。本委托招标文件仅适用于 </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r>
        <w:rPr>
          <w:rFonts w:hint="eastAsia" w:ascii="宋体" w:hAnsi="宋体"/>
          <w:color w:val="FFC000"/>
          <w:sz w:val="24"/>
          <w:szCs w:val="24"/>
        </w:rPr>
        <w:t>。</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color w:val="000000" w:themeColor="text1"/>
          <w:sz w:val="24"/>
          <w:szCs w:val="24"/>
          <w14:textFill>
            <w14:solidFill>
              <w14:schemeClr w14:val="tx1"/>
            </w14:solidFill>
          </w14:textFill>
        </w:rPr>
      </w:pPr>
      <w:r>
        <w:rPr>
          <w:rFonts w:hint="eastAsia" w:ascii="宋体" w:hAnsi="宋体"/>
          <w:sz w:val="24"/>
          <w:szCs w:val="24"/>
        </w:rPr>
        <w:t>2、合格的投标人必须符合招标文件第一部分第三条规定，且具备独立完成</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r>
        <w:rPr>
          <w:rFonts w:hint="eastAsia" w:ascii="宋体" w:hAnsi="宋体"/>
          <w:color w:val="000000" w:themeColor="text1"/>
          <w:sz w:val="24"/>
          <w:szCs w:val="24"/>
          <w14:textFill>
            <w14:solidFill>
              <w14:schemeClr w14:val="tx1"/>
            </w14:solidFill>
          </w14:textFill>
        </w:rPr>
        <w:t>工程的</w:t>
      </w:r>
      <w:r>
        <w:rPr>
          <w:rFonts w:hint="eastAsia" w:ascii="宋体" w:hAnsi="宋体"/>
          <w:color w:val="000000" w:themeColor="text1"/>
          <w:kern w:val="10"/>
          <w:sz w:val="24"/>
          <w:szCs w:val="24"/>
          <w14:textFill>
            <w14:solidFill>
              <w14:schemeClr w14:val="tx1"/>
            </w14:solidFill>
          </w14:textFill>
        </w:rPr>
        <w:t>能</w:t>
      </w:r>
      <w:r>
        <w:rPr>
          <w:rFonts w:hint="eastAsia" w:ascii="宋体" w:hAnsi="宋体"/>
          <w:color w:val="000000" w:themeColor="text1"/>
          <w:sz w:val="24"/>
          <w:szCs w:val="24"/>
          <w14:textFill>
            <w14:solidFill>
              <w14:schemeClr w14:val="tx1"/>
            </w14:solidFill>
          </w14:textFill>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3、</w:t>
      </w:r>
      <w:r>
        <w:rPr>
          <w:rFonts w:hint="eastAsia" w:ascii="宋体" w:hAnsi="宋体"/>
          <w:sz w:val="24"/>
          <w:szCs w:val="24"/>
          <w:lang w:eastAsia="zh-CN"/>
        </w:rPr>
        <w:t>评</w:t>
      </w:r>
      <w:r>
        <w:rPr>
          <w:rFonts w:hint="eastAsia" w:ascii="宋体" w:hAnsi="宋体"/>
          <w:color w:val="000000" w:themeColor="text1"/>
          <w:sz w:val="24"/>
          <w:szCs w:val="24"/>
          <w:lang w:eastAsia="zh-CN"/>
          <w14:textFill>
            <w14:solidFill>
              <w14:schemeClr w14:val="tx1"/>
            </w14:solidFill>
          </w14:textFill>
        </w:rPr>
        <w:t>标</w:t>
      </w:r>
      <w:r>
        <w:rPr>
          <w:rFonts w:hint="eastAsia" w:ascii="宋体" w:hAnsi="宋体"/>
          <w:color w:val="000000" w:themeColor="text1"/>
          <w:sz w:val="24"/>
          <w:szCs w:val="24"/>
          <w14:textFill>
            <w14:solidFill>
              <w14:schemeClr w14:val="tx1"/>
            </w14:solidFill>
          </w14:textFill>
        </w:rPr>
        <w:t>由</w:t>
      </w:r>
      <w:r>
        <w:rPr>
          <w:rFonts w:hint="eastAsia" w:ascii="宋体" w:hAnsi="宋体" w:cs="Times New Roman"/>
          <w:b/>
          <w:color w:val="000000" w:themeColor="text1"/>
          <w:sz w:val="24"/>
          <w:szCs w:val="24"/>
          <w:u w:val="single"/>
          <w:lang w:eastAsia="zh-CN"/>
          <w14:textFill>
            <w14:solidFill>
              <w14:schemeClr w14:val="tx1"/>
            </w14:solidFill>
          </w14:textFill>
        </w:rPr>
        <w:t>景德镇市国信工程管理有限公司</w:t>
      </w:r>
      <w:r>
        <w:rPr>
          <w:rFonts w:hint="eastAsia" w:ascii="宋体" w:hAnsi="宋体"/>
          <w:b/>
          <w:color w:val="000000" w:themeColor="text1"/>
          <w:sz w:val="24"/>
          <w:szCs w:val="24"/>
          <w14:textFill>
            <w14:solidFill>
              <w14:schemeClr w14:val="tx1"/>
            </w14:solidFill>
          </w14:textFill>
        </w:rPr>
        <w:t>（投资主管部门）</w:t>
      </w:r>
      <w:r>
        <w:rPr>
          <w:rFonts w:hint="eastAsia" w:ascii="宋体" w:hAnsi="宋体"/>
          <w:color w:val="000000" w:themeColor="text1"/>
          <w:sz w:val="24"/>
          <w:szCs w:val="24"/>
          <w14:textFill>
            <w14:solidFill>
              <w14:schemeClr w14:val="tx1"/>
            </w14:solidFill>
          </w14:textFill>
        </w:rPr>
        <w:t>单位主持。</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评标</w:t>
      </w:r>
      <w:r>
        <w:rPr>
          <w:rFonts w:hint="eastAsia" w:ascii="宋体" w:hAnsi="宋体"/>
          <w:color w:val="000000" w:themeColor="text1"/>
          <w:sz w:val="24"/>
          <w:szCs w:val="24"/>
          <w14:textFill>
            <w14:solidFill>
              <w14:schemeClr w14:val="tx1"/>
            </w14:solidFill>
          </w14:textFill>
        </w:rPr>
        <w:t>时，由招标人、监管部门代表及竞标人代表检查投标文件的密封情况、参与竞标的项目经理是否按时到达开标会议现场、市场准入证件等。</w:t>
      </w:r>
    </w:p>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（二十一）</w:t>
      </w:r>
      <w:r>
        <w:rPr>
          <w:rFonts w:hint="eastAsia" w:ascii="宋体" w:hAnsi="宋体"/>
          <w:b/>
          <w:color w:val="000000" w:themeColor="text1"/>
          <w:sz w:val="24"/>
          <w:szCs w:val="24"/>
          <w:lang w:eastAsia="zh-CN"/>
          <w14:textFill>
            <w14:solidFill>
              <w14:schemeClr w14:val="tx1"/>
            </w14:solidFill>
          </w14:textFill>
        </w:rPr>
        <w:t>评标</w:t>
      </w:r>
      <w:r>
        <w:rPr>
          <w:rFonts w:hint="eastAsia" w:ascii="宋体" w:hAnsi="宋体"/>
          <w:b/>
          <w:color w:val="000000" w:themeColor="text1"/>
          <w:sz w:val="24"/>
          <w:szCs w:val="24"/>
          <w14:textFill>
            <w14:solidFill>
              <w14:schemeClr w14:val="tx1"/>
            </w14:solidFill>
          </w14:textFill>
        </w:rPr>
        <w:t>小组</w:t>
      </w:r>
    </w:p>
    <w:p>
      <w:pPr>
        <w:spacing w:line="400" w:lineRule="exact"/>
        <w:ind w:firstLine="600" w:firstLineChars="250"/>
        <w:rPr>
          <w:rFonts w:ascii="宋体" w:hAnsi="宋体"/>
          <w:sz w:val="24"/>
          <w:szCs w:val="24"/>
        </w:rPr>
      </w:pPr>
      <w:r>
        <w:rPr>
          <w:rFonts w:hint="eastAsia" w:ascii="宋体" w:hAnsi="宋体"/>
          <w:color w:val="000000" w:themeColor="text1"/>
          <w:sz w:val="24"/>
          <w:szCs w:val="24"/>
          <w14:textFill>
            <w14:solidFill>
              <w14:schemeClr w14:val="tx1"/>
            </w14:solidFill>
          </w14:textFill>
        </w:rPr>
        <w:t>招标人将根据本项目的特点，于开标前半天内，从公司专家库人员中随机抽选组建</w:t>
      </w:r>
      <w:r>
        <w:rPr>
          <w:rFonts w:hint="eastAsia" w:ascii="宋体" w:hAnsi="宋体"/>
          <w:color w:val="000000" w:themeColor="text1"/>
          <w:sz w:val="24"/>
          <w:szCs w:val="24"/>
          <w:lang w:eastAsia="zh-CN"/>
          <w14:textFill>
            <w14:solidFill>
              <w14:schemeClr w14:val="tx1"/>
            </w14:solidFill>
          </w14:textFill>
        </w:rPr>
        <w:t>评标</w:t>
      </w:r>
      <w:r>
        <w:rPr>
          <w:rFonts w:hint="eastAsia" w:ascii="宋体" w:hAnsi="宋体"/>
          <w:color w:val="000000" w:themeColor="text1"/>
          <w:sz w:val="24"/>
          <w:szCs w:val="24"/>
          <w14:textFill>
            <w14:solidFill>
              <w14:schemeClr w14:val="tx1"/>
            </w14:solidFill>
          </w14:textFill>
        </w:rPr>
        <w:t>小组，其成员由三人</w:t>
      </w:r>
      <w:r>
        <w:rPr>
          <w:rFonts w:hint="eastAsia" w:ascii="宋体" w:hAnsi="宋体"/>
          <w:color w:val="000000" w:themeColor="text1"/>
          <w:sz w:val="24"/>
          <w:szCs w:val="24"/>
          <w:lang w:eastAsia="zh-CN"/>
          <w14:textFill>
            <w14:solidFill>
              <w14:schemeClr w14:val="tx1"/>
            </w14:solidFill>
          </w14:textFill>
        </w:rPr>
        <w:t>及</w:t>
      </w:r>
      <w:r>
        <w:rPr>
          <w:rFonts w:hint="eastAsia" w:ascii="宋体" w:hAnsi="宋体"/>
          <w:color w:val="000000" w:themeColor="text1"/>
          <w:sz w:val="24"/>
          <w:szCs w:val="24"/>
          <w14:textFill>
            <w14:solidFill>
              <w14:schemeClr w14:val="tx1"/>
            </w14:solidFill>
          </w14:textFill>
        </w:rPr>
        <w:t>以上单数组成</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u w:val="single"/>
          <w:lang w:eastAsia="zh-CN"/>
          <w14:textFill>
            <w14:solidFill>
              <w14:schemeClr w14:val="tx1"/>
            </w14:solidFill>
          </w14:textFill>
        </w:rPr>
        <w:t>景德镇市国资运营投资控股集团有限责任公司</w:t>
      </w:r>
      <w:r>
        <w:rPr>
          <w:rFonts w:hint="eastAsia" w:ascii="仿宋_GB2312" w:eastAsia="仿宋_GB2312"/>
          <w:color w:val="000000" w:themeColor="text1"/>
          <w:sz w:val="24"/>
          <w:szCs w:val="24"/>
          <w14:textFill>
            <w14:solidFill>
              <w14:schemeClr w14:val="tx1"/>
            </w14:solidFill>
          </w14:textFill>
        </w:rPr>
        <w:t>：</w:t>
      </w:r>
    </w:p>
    <w:p>
      <w:pPr>
        <w:numPr>
          <w:ilvl w:val="0"/>
          <w:numId w:val="0"/>
        </w:numPr>
        <w:spacing w:line="400" w:lineRule="exact"/>
        <w:ind w:firstLine="240" w:firstLineChars="100"/>
        <w:jc w:val="lef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  经研究，我们决定参加</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Times New Roman"/>
          <w:b/>
          <w:color w:val="000000" w:themeColor="text1"/>
          <w:sz w:val="24"/>
          <w:szCs w:val="24"/>
          <w:u w:val="single"/>
          <w:lang w:val="en-US" w:eastAsia="zh-CN"/>
          <w14:textFill>
            <w14:solidFill>
              <w14:schemeClr w14:val="tx1"/>
            </w14:solidFill>
          </w14:textFill>
        </w:rPr>
        <w:t>景德镇市富祥生物医药产业园基础设施建设项目-污水处理厂宗地图测绘</w:t>
      </w:r>
      <w:r>
        <w:rPr>
          <w:rFonts w:hint="eastAsia" w:ascii="仿宋_GB2312" w:eastAsia="仿宋_GB2312"/>
          <w:color w:val="000000" w:themeColor="text1"/>
          <w:sz w:val="24"/>
          <w:szCs w:val="24"/>
          <w14:textFill>
            <w14:solidFill>
              <w14:schemeClr w14:val="tx1"/>
            </w14:solidFill>
          </w14:textFill>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u w:val="single"/>
          <w:lang w:eastAsia="zh-CN"/>
          <w14:textFill>
            <w14:solidFill>
              <w14:schemeClr w14:val="tx1"/>
            </w14:solidFill>
          </w14:textFill>
        </w:rPr>
        <w:t>景德镇市国资运营投资控股集团有限责任公司</w:t>
      </w:r>
      <w:r>
        <w:rPr>
          <w:rFonts w:hint="eastAsia" w:ascii="仿宋_GB2312" w:eastAsia="仿宋_GB2312"/>
          <w:color w:val="000000" w:themeColor="text1"/>
          <w:sz w:val="24"/>
          <w:szCs w:val="24"/>
          <w:u w:val="single"/>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7C819"/>
    <w:multiLevelType w:val="singleLevel"/>
    <w:tmpl w:val="C3A7C819"/>
    <w:lvl w:ilvl="0" w:tentative="0">
      <w:start w:val="1"/>
      <w:numFmt w:val="chineseCounting"/>
      <w:suff w:val="nothing"/>
      <w:lvlText w:val="%1、"/>
      <w:lvlJc w:val="left"/>
      <w:rPr>
        <w:rFonts w:hint="eastAsia"/>
      </w:rPr>
    </w:lvl>
  </w:abstractNum>
  <w:abstractNum w:abstractNumId="1">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BF60B2F"/>
    <w:rsid w:val="0C2D3516"/>
    <w:rsid w:val="0D2577ED"/>
    <w:rsid w:val="0D874D64"/>
    <w:rsid w:val="0E5129C1"/>
    <w:rsid w:val="128A572B"/>
    <w:rsid w:val="12F40DF6"/>
    <w:rsid w:val="139601CD"/>
    <w:rsid w:val="17457E73"/>
    <w:rsid w:val="193C3793"/>
    <w:rsid w:val="19FE1B00"/>
    <w:rsid w:val="1D355134"/>
    <w:rsid w:val="23256DAA"/>
    <w:rsid w:val="24BC54EC"/>
    <w:rsid w:val="2538122F"/>
    <w:rsid w:val="276B4547"/>
    <w:rsid w:val="28022A74"/>
    <w:rsid w:val="29E259F5"/>
    <w:rsid w:val="2A174676"/>
    <w:rsid w:val="2BEA0B91"/>
    <w:rsid w:val="2D3D463C"/>
    <w:rsid w:val="2E9C05B3"/>
    <w:rsid w:val="2F7B180E"/>
    <w:rsid w:val="31422505"/>
    <w:rsid w:val="32270DB0"/>
    <w:rsid w:val="32361CF5"/>
    <w:rsid w:val="327A56DF"/>
    <w:rsid w:val="33572FB0"/>
    <w:rsid w:val="346F7832"/>
    <w:rsid w:val="3CC3270A"/>
    <w:rsid w:val="3D905866"/>
    <w:rsid w:val="3DC72016"/>
    <w:rsid w:val="40515B46"/>
    <w:rsid w:val="41A46DE7"/>
    <w:rsid w:val="44575FB2"/>
    <w:rsid w:val="468C4B9E"/>
    <w:rsid w:val="474C7B15"/>
    <w:rsid w:val="47EF0ED9"/>
    <w:rsid w:val="4B340EC0"/>
    <w:rsid w:val="4BFF2C2B"/>
    <w:rsid w:val="4C7C4CE8"/>
    <w:rsid w:val="4CE63D97"/>
    <w:rsid w:val="4DEC56B8"/>
    <w:rsid w:val="50650662"/>
    <w:rsid w:val="51F40CBB"/>
    <w:rsid w:val="52DA0035"/>
    <w:rsid w:val="546926EB"/>
    <w:rsid w:val="56AB249F"/>
    <w:rsid w:val="58EA065D"/>
    <w:rsid w:val="59DC694C"/>
    <w:rsid w:val="5A102BB9"/>
    <w:rsid w:val="5C2D1277"/>
    <w:rsid w:val="5D2D429B"/>
    <w:rsid w:val="603241CD"/>
    <w:rsid w:val="6049287C"/>
    <w:rsid w:val="66EA3071"/>
    <w:rsid w:val="6769319A"/>
    <w:rsid w:val="684B773D"/>
    <w:rsid w:val="6A387350"/>
    <w:rsid w:val="6F3A2D14"/>
    <w:rsid w:val="6FF87C8B"/>
    <w:rsid w:val="71180A83"/>
    <w:rsid w:val="735C2543"/>
    <w:rsid w:val="77073972"/>
    <w:rsid w:val="7B9E5727"/>
    <w:rsid w:val="7E1E40D1"/>
    <w:rsid w:val="7E415FD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5192</Words>
  <Characters>5350</Characters>
  <Lines>42</Lines>
  <Paragraphs>12</Paragraphs>
  <TotalTime>8</TotalTime>
  <ScaleCrop>false</ScaleCrop>
  <LinksUpToDate>false</LinksUpToDate>
  <CharactersWithSpaces>5861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2022-08-24T03:52:25Z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